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15FABF2C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224099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0140B1">
        <w:rPr>
          <w:rFonts w:ascii="Arial" w:eastAsia="MS Mincho" w:hAnsi="Arial" w:cs="Arial"/>
          <w:b/>
          <w:sz w:val="24"/>
          <w:szCs w:val="24"/>
          <w:lang w:eastAsia="ja-JP"/>
        </w:rPr>
        <w:t>S1-2</w:t>
      </w:r>
      <w:r w:rsidR="007A6C4E" w:rsidRPr="000140B1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C84B75" w:rsidRPr="000140B1">
        <w:rPr>
          <w:rFonts w:ascii="Arial" w:eastAsia="MS Mincho" w:hAnsi="Arial" w:cs="Arial"/>
          <w:b/>
          <w:sz w:val="24"/>
          <w:szCs w:val="24"/>
          <w:lang w:eastAsia="ja-JP"/>
        </w:rPr>
        <w:t>1150</w:t>
      </w:r>
    </w:p>
    <w:p w14:paraId="37928451" w14:textId="1C0BD763" w:rsidR="008D05CF" w:rsidRPr="000D6532" w:rsidRDefault="00224099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>Berlin, Germany, 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- 2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May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789FBFCD" w:rsidR="0009108F" w:rsidRPr="000140B1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0140B1">
        <w:rPr>
          <w:rFonts w:ascii="Arial" w:hAnsi="Arial" w:cs="Arial"/>
          <w:b/>
          <w:bCs/>
        </w:rPr>
        <w:t>Source:</w:t>
      </w:r>
      <w:r w:rsidRPr="000140B1">
        <w:rPr>
          <w:rFonts w:ascii="Arial" w:hAnsi="Arial" w:cs="Arial"/>
          <w:b/>
          <w:bCs/>
        </w:rPr>
        <w:tab/>
      </w:r>
      <w:r w:rsidR="00B83F2C" w:rsidRPr="000140B1">
        <w:rPr>
          <w:rFonts w:ascii="Arial" w:hAnsi="Arial" w:cs="Arial"/>
          <w:b/>
          <w:bCs/>
        </w:rPr>
        <w:t>Qualcomm</w:t>
      </w:r>
    </w:p>
    <w:p w14:paraId="4711311D" w14:textId="75AC7513" w:rsidR="0009108F" w:rsidRPr="000140B1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0140B1">
        <w:rPr>
          <w:rFonts w:ascii="Arial" w:hAnsi="Arial" w:cs="Arial"/>
          <w:b/>
          <w:bCs/>
        </w:rPr>
        <w:t>pCR Title:</w:t>
      </w:r>
      <w:r w:rsidRPr="000140B1">
        <w:rPr>
          <w:rFonts w:ascii="Arial" w:hAnsi="Arial" w:cs="Arial"/>
          <w:b/>
          <w:bCs/>
        </w:rPr>
        <w:tab/>
      </w:r>
      <w:r w:rsidR="000B04ED" w:rsidRPr="000140B1">
        <w:rPr>
          <w:rFonts w:ascii="Arial" w:hAnsi="Arial" w:cs="Arial"/>
          <w:b/>
          <w:bCs/>
        </w:rPr>
        <w:t xml:space="preserve">Update to Use Case on </w:t>
      </w:r>
      <w:r w:rsidR="009D6D69" w:rsidRPr="000140B1">
        <w:rPr>
          <w:rFonts w:ascii="Arial" w:hAnsi="Arial" w:cs="Arial"/>
          <w:b/>
          <w:bCs/>
        </w:rPr>
        <w:t xml:space="preserve">Ambient IoT for airport terminal / shipping </w:t>
      </w:r>
      <w:proofErr w:type="gramStart"/>
      <w:r w:rsidR="009D6D69" w:rsidRPr="000140B1">
        <w:rPr>
          <w:rFonts w:ascii="Arial" w:hAnsi="Arial" w:cs="Arial"/>
          <w:b/>
          <w:bCs/>
        </w:rPr>
        <w:t>port</w:t>
      </w:r>
      <w:proofErr w:type="gramEnd"/>
    </w:p>
    <w:p w14:paraId="72477C59" w14:textId="6C988E7E" w:rsidR="00C631A6" w:rsidRPr="000140B1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0140B1">
        <w:rPr>
          <w:rFonts w:ascii="Arial" w:hAnsi="Arial" w:cs="Arial"/>
          <w:b/>
          <w:bCs/>
        </w:rPr>
        <w:t>Draft Spec:</w:t>
      </w:r>
      <w:r w:rsidRPr="000140B1">
        <w:rPr>
          <w:rFonts w:ascii="Arial" w:hAnsi="Arial" w:cs="Arial"/>
          <w:b/>
          <w:bCs/>
        </w:rPr>
        <w:tab/>
        <w:t xml:space="preserve">3GPP  TR </w:t>
      </w:r>
      <w:r w:rsidR="00B83F2C" w:rsidRPr="000140B1">
        <w:rPr>
          <w:rFonts w:ascii="Arial" w:hAnsi="Arial" w:cs="Arial"/>
          <w:b/>
          <w:bCs/>
        </w:rPr>
        <w:t>22.840 v</w:t>
      </w:r>
      <w:r w:rsidR="005C4B51" w:rsidRPr="000140B1">
        <w:rPr>
          <w:rFonts w:ascii="Arial" w:hAnsi="Arial" w:cs="Arial"/>
          <w:b/>
          <w:bCs/>
        </w:rPr>
        <w:t>1</w:t>
      </w:r>
      <w:r w:rsidR="00B83F2C" w:rsidRPr="000140B1">
        <w:rPr>
          <w:rFonts w:ascii="Arial" w:hAnsi="Arial" w:cs="Arial"/>
          <w:b/>
          <w:bCs/>
        </w:rPr>
        <w:t>.</w:t>
      </w:r>
      <w:r w:rsidR="005C4B51" w:rsidRPr="000140B1">
        <w:rPr>
          <w:rFonts w:ascii="Arial" w:hAnsi="Arial" w:cs="Arial"/>
          <w:b/>
          <w:bCs/>
        </w:rPr>
        <w:t>1</w:t>
      </w:r>
      <w:r w:rsidR="00B83F2C" w:rsidRPr="000140B1">
        <w:rPr>
          <w:rFonts w:ascii="Arial" w:hAnsi="Arial" w:cs="Arial"/>
          <w:b/>
          <w:bCs/>
        </w:rPr>
        <w:t>.0</w:t>
      </w:r>
      <w:r w:rsidR="000B04ED" w:rsidRPr="000140B1" w:rsidDel="000B04ED">
        <w:rPr>
          <w:rFonts w:ascii="Arial" w:hAnsi="Arial" w:cs="Arial"/>
          <w:b/>
          <w:bCs/>
        </w:rPr>
        <w:t xml:space="preserve"> </w:t>
      </w:r>
    </w:p>
    <w:p w14:paraId="0BC8E829" w14:textId="6EDA9E5D" w:rsidR="0009108F" w:rsidRPr="000140B1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0140B1">
        <w:rPr>
          <w:rFonts w:ascii="Arial" w:hAnsi="Arial" w:cs="Arial"/>
          <w:b/>
          <w:bCs/>
        </w:rPr>
        <w:t>Agenda item:</w:t>
      </w:r>
      <w:r w:rsidRPr="000140B1">
        <w:rPr>
          <w:rFonts w:ascii="Arial" w:hAnsi="Arial" w:cs="Arial"/>
          <w:b/>
          <w:bCs/>
        </w:rPr>
        <w:tab/>
      </w:r>
      <w:r w:rsidR="000140B1">
        <w:rPr>
          <w:rFonts w:ascii="Arial" w:hAnsi="Arial" w:cs="Arial"/>
          <w:b/>
          <w:bCs/>
        </w:rPr>
        <w:t>7</w:t>
      </w:r>
      <w:r w:rsidRPr="000140B1">
        <w:rPr>
          <w:rFonts w:ascii="Arial" w:hAnsi="Arial" w:cs="Arial"/>
          <w:b/>
          <w:bCs/>
        </w:rPr>
        <w:t>.</w:t>
      </w:r>
      <w:r w:rsidR="000140B1">
        <w:rPr>
          <w:rFonts w:ascii="Arial" w:hAnsi="Arial" w:cs="Arial"/>
          <w:b/>
          <w:bCs/>
        </w:rPr>
        <w:t>2</w:t>
      </w:r>
    </w:p>
    <w:p w14:paraId="357F2850" w14:textId="77777777" w:rsidR="0009108F" w:rsidRPr="000140B1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0140B1">
        <w:rPr>
          <w:rFonts w:ascii="Arial" w:hAnsi="Arial" w:cs="Arial"/>
          <w:b/>
          <w:bCs/>
        </w:rPr>
        <w:t>Document for:</w:t>
      </w:r>
      <w:r w:rsidRPr="000140B1">
        <w:rPr>
          <w:rFonts w:ascii="Arial" w:hAnsi="Arial" w:cs="Arial"/>
          <w:b/>
          <w:bCs/>
        </w:rPr>
        <w:tab/>
        <w:t>Approval</w:t>
      </w:r>
    </w:p>
    <w:p w14:paraId="6A3A6079" w14:textId="4E245304" w:rsidR="0009108F" w:rsidRPr="000140B1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0140B1">
        <w:rPr>
          <w:rFonts w:ascii="Arial" w:hAnsi="Arial" w:cs="Arial"/>
          <w:b/>
          <w:bCs/>
        </w:rPr>
        <w:t>Contact:</w:t>
      </w:r>
      <w:r w:rsidRPr="000140B1">
        <w:rPr>
          <w:rFonts w:ascii="Arial" w:hAnsi="Arial" w:cs="Arial"/>
          <w:b/>
          <w:bCs/>
        </w:rPr>
        <w:tab/>
      </w:r>
      <w:r w:rsidR="00B83F2C" w:rsidRPr="000140B1">
        <w:rPr>
          <w:rFonts w:ascii="Arial" w:hAnsi="Arial" w:cs="Arial"/>
          <w:b/>
          <w:bCs/>
        </w:rPr>
        <w:t>Lola Awoniyi-Oteri</w:t>
      </w:r>
      <w:r w:rsidR="00C631A6" w:rsidRPr="000140B1">
        <w:rPr>
          <w:rFonts w:ascii="Arial" w:hAnsi="Arial" w:cs="Arial"/>
          <w:b/>
          <w:bCs/>
        </w:rPr>
        <w:t xml:space="preserve"> </w:t>
      </w:r>
      <w:r w:rsidR="00B83F2C" w:rsidRPr="000140B1">
        <w:rPr>
          <w:rFonts w:ascii="Arial" w:hAnsi="Arial" w:cs="Arial"/>
          <w:b/>
          <w:bCs/>
        </w:rPr>
        <w:t>&lt;oawoniyi@qti.qualcomm.com&gt;</w:t>
      </w:r>
    </w:p>
    <w:p w14:paraId="1BE55A2C" w14:textId="77777777" w:rsidR="008D05CF" w:rsidRPr="000140B1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0EBE3112" w:rsidR="008D05CF" w:rsidRPr="000140B1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140B1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B208E2" w:rsidRPr="000140B1">
        <w:rPr>
          <w:rFonts w:ascii="Arial" w:eastAsia="Calibri" w:hAnsi="Arial" w:cs="Arial"/>
          <w:i/>
          <w:sz w:val="22"/>
          <w:szCs w:val="22"/>
        </w:rPr>
        <w:t xml:space="preserve">Updating </w:t>
      </w:r>
      <w:r w:rsidR="00B44CBB" w:rsidRPr="000140B1">
        <w:rPr>
          <w:rFonts w:ascii="Arial" w:eastAsia="Calibri" w:hAnsi="Arial" w:cs="Arial"/>
          <w:i/>
          <w:sz w:val="22"/>
          <w:szCs w:val="22"/>
        </w:rPr>
        <w:t xml:space="preserve">KPIs for the </w:t>
      </w:r>
      <w:r w:rsidR="00B208E2" w:rsidRPr="000140B1">
        <w:rPr>
          <w:rFonts w:ascii="Arial" w:eastAsia="Calibri" w:hAnsi="Arial" w:cs="Arial"/>
          <w:i/>
          <w:sz w:val="22"/>
          <w:szCs w:val="22"/>
        </w:rPr>
        <w:t>use</w:t>
      </w:r>
      <w:r w:rsidR="00B939DA" w:rsidRPr="000140B1">
        <w:rPr>
          <w:rFonts w:ascii="Arial" w:eastAsia="Calibri" w:hAnsi="Arial" w:cs="Arial"/>
          <w:i/>
          <w:sz w:val="22"/>
          <w:szCs w:val="22"/>
        </w:rPr>
        <w:t xml:space="preserve"> </w:t>
      </w:r>
      <w:r w:rsidR="00B44CBB" w:rsidRPr="000140B1">
        <w:rPr>
          <w:rFonts w:ascii="Arial" w:eastAsia="Calibri" w:hAnsi="Arial" w:cs="Arial"/>
          <w:i/>
          <w:sz w:val="22"/>
          <w:szCs w:val="22"/>
        </w:rPr>
        <w:t>case</w:t>
      </w:r>
      <w:r w:rsidR="00B939DA" w:rsidRPr="000140B1">
        <w:rPr>
          <w:rFonts w:ascii="Arial" w:eastAsia="Calibri" w:hAnsi="Arial" w:cs="Arial"/>
          <w:i/>
          <w:sz w:val="22"/>
          <w:szCs w:val="22"/>
        </w:rPr>
        <w:t xml:space="preserve"> in clause</w:t>
      </w:r>
      <w:r w:rsidR="00B44CBB" w:rsidRPr="000140B1">
        <w:rPr>
          <w:rFonts w:ascii="Arial" w:eastAsia="Calibri" w:hAnsi="Arial" w:cs="Arial"/>
          <w:i/>
          <w:sz w:val="22"/>
          <w:szCs w:val="22"/>
        </w:rPr>
        <w:t xml:space="preserve"> </w:t>
      </w:r>
      <w:r w:rsidR="00B939DA" w:rsidRPr="000140B1">
        <w:rPr>
          <w:rFonts w:ascii="Arial" w:eastAsia="Calibri" w:hAnsi="Arial" w:cs="Arial"/>
          <w:i/>
          <w:sz w:val="22"/>
          <w:szCs w:val="22"/>
        </w:rPr>
        <w:t>5.7</w:t>
      </w:r>
    </w:p>
    <w:p w14:paraId="28CC9352" w14:textId="77777777" w:rsidR="0009108F" w:rsidRPr="000140B1" w:rsidRDefault="0009108F" w:rsidP="0009108F">
      <w:pPr>
        <w:pStyle w:val="CRCoverPage"/>
        <w:rPr>
          <w:b/>
          <w:noProof/>
        </w:rPr>
      </w:pPr>
      <w:r w:rsidRPr="000140B1">
        <w:rPr>
          <w:b/>
          <w:noProof/>
        </w:rPr>
        <w:t>1. Introduction</w:t>
      </w:r>
    </w:p>
    <w:p w14:paraId="4B3C84EF" w14:textId="4E96F11C" w:rsidR="0009108F" w:rsidRPr="000140B1" w:rsidRDefault="008C6825" w:rsidP="0009108F">
      <w:pPr>
        <w:rPr>
          <w:noProof/>
        </w:rPr>
      </w:pPr>
      <w:r w:rsidRPr="000140B1">
        <w:rPr>
          <w:noProof/>
        </w:rPr>
        <w:t xml:space="preserve">Updating </w:t>
      </w:r>
      <w:r w:rsidR="005D3C63" w:rsidRPr="000140B1">
        <w:rPr>
          <w:noProof/>
        </w:rPr>
        <w:t>KPI table</w:t>
      </w:r>
    </w:p>
    <w:p w14:paraId="6BC49DFD" w14:textId="77777777" w:rsidR="0009108F" w:rsidRPr="000140B1" w:rsidRDefault="0009108F" w:rsidP="0009108F">
      <w:pPr>
        <w:pStyle w:val="CRCoverPage"/>
        <w:rPr>
          <w:b/>
          <w:noProof/>
          <w:lang w:val="en-US"/>
        </w:rPr>
      </w:pPr>
      <w:r w:rsidRPr="000140B1">
        <w:rPr>
          <w:b/>
          <w:noProof/>
          <w:lang w:val="en-US"/>
        </w:rPr>
        <w:t>2. Reason for Change</w:t>
      </w:r>
    </w:p>
    <w:p w14:paraId="276E1BF0" w14:textId="5DF0C734" w:rsidR="00B208E2" w:rsidRPr="000140B1" w:rsidRDefault="00B208E2" w:rsidP="005D3C63">
      <w:pPr>
        <w:rPr>
          <w:noProof/>
          <w:lang w:val="en-US"/>
        </w:rPr>
      </w:pPr>
      <w:r w:rsidRPr="000140B1">
        <w:rPr>
          <w:noProof/>
          <w:lang w:val="en-US"/>
        </w:rPr>
        <w:t>Adding values for pos</w:t>
      </w:r>
      <w:r w:rsidR="00BA54E4" w:rsidRPr="000140B1">
        <w:rPr>
          <w:noProof/>
          <w:lang w:val="en-US"/>
        </w:rPr>
        <w:t>i</w:t>
      </w:r>
      <w:r w:rsidRPr="000140B1">
        <w:rPr>
          <w:noProof/>
          <w:lang w:val="en-US"/>
        </w:rPr>
        <w:t>tioning service availabillity and position accuracy KPIs</w:t>
      </w:r>
      <w:r w:rsidR="005F41D8" w:rsidRPr="000140B1">
        <w:rPr>
          <w:noProof/>
          <w:lang w:val="en-US"/>
        </w:rPr>
        <w:t>.</w:t>
      </w:r>
    </w:p>
    <w:p w14:paraId="6EB4E968" w14:textId="77777777" w:rsidR="0009108F" w:rsidRPr="000140B1" w:rsidRDefault="0009108F" w:rsidP="0009108F">
      <w:pPr>
        <w:pStyle w:val="CRCoverPage"/>
        <w:rPr>
          <w:b/>
          <w:noProof/>
        </w:rPr>
      </w:pPr>
      <w:r w:rsidRPr="000140B1">
        <w:rPr>
          <w:b/>
          <w:noProof/>
        </w:rPr>
        <w:t>3. Conclusions</w:t>
      </w:r>
    </w:p>
    <w:p w14:paraId="2D6B330B" w14:textId="77777777" w:rsidR="0009108F" w:rsidRPr="000140B1" w:rsidRDefault="0009108F" w:rsidP="0009108F">
      <w:pPr>
        <w:rPr>
          <w:noProof/>
        </w:rPr>
      </w:pPr>
      <w:r w:rsidRPr="000140B1">
        <w:rPr>
          <w:noProof/>
        </w:rPr>
        <w:t>&lt;Conclusion part (optional)&gt;</w:t>
      </w:r>
    </w:p>
    <w:p w14:paraId="0491F502" w14:textId="77777777" w:rsidR="0009108F" w:rsidRPr="000140B1" w:rsidRDefault="0009108F" w:rsidP="0009108F">
      <w:pPr>
        <w:pStyle w:val="CRCoverPage"/>
        <w:rPr>
          <w:b/>
          <w:noProof/>
        </w:rPr>
      </w:pPr>
      <w:r w:rsidRPr="000140B1">
        <w:rPr>
          <w:b/>
          <w:noProof/>
        </w:rPr>
        <w:t>4. Proposal</w:t>
      </w:r>
    </w:p>
    <w:p w14:paraId="6E70F031" w14:textId="03105A18" w:rsidR="0009108F" w:rsidRPr="006F63DE" w:rsidRDefault="0009108F" w:rsidP="0009108F">
      <w:pPr>
        <w:rPr>
          <w:noProof/>
          <w:lang w:val="en-US"/>
        </w:rPr>
      </w:pPr>
      <w:r w:rsidRPr="000140B1">
        <w:rPr>
          <w:noProof/>
          <w:lang w:val="en-US"/>
        </w:rPr>
        <w:t xml:space="preserve">It is proposed to agree the following changes to </w:t>
      </w:r>
      <w:r w:rsidR="006F63DE" w:rsidRPr="000140B1">
        <w:t>3GPP TR 22.840 v</w:t>
      </w:r>
      <w:r w:rsidR="005C4B51" w:rsidRPr="000140B1">
        <w:t>1</w:t>
      </w:r>
      <w:r w:rsidR="006F63DE" w:rsidRPr="000140B1">
        <w:t>.</w:t>
      </w:r>
      <w:r w:rsidR="005C4B51" w:rsidRPr="000140B1">
        <w:t>1</w:t>
      </w:r>
      <w:r w:rsidR="006F63DE" w:rsidRPr="000140B1">
        <w:t>.0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C2454D3" w14:textId="77777777" w:rsidR="00141FCB" w:rsidRDefault="00141FCB" w:rsidP="00141FCB">
      <w:pPr>
        <w:pStyle w:val="Heading3"/>
      </w:pPr>
      <w:bookmarkStart w:id="0" w:name="_Toc128540171"/>
      <w:r>
        <w:t>5.7.6</w:t>
      </w:r>
      <w:r>
        <w:tab/>
        <w:t xml:space="preserve">Potential New Requirements needed to support the use </w:t>
      </w:r>
      <w:proofErr w:type="gramStart"/>
      <w:r>
        <w:t>case</w:t>
      </w:r>
      <w:bookmarkEnd w:id="0"/>
      <w:proofErr w:type="gramEnd"/>
    </w:p>
    <w:p w14:paraId="68D6E2DD" w14:textId="77777777" w:rsidR="00141FCB" w:rsidRDefault="00141FCB" w:rsidP="00141FCB">
      <w:r>
        <w:t xml:space="preserve">[PR 5.7.6-001] The 5G system shall be able to support means to discover and locate Ambient-IoT devices in a certain geographical area, </w:t>
      </w:r>
      <w:proofErr w:type="gramStart"/>
      <w:r>
        <w:t>e.g.</w:t>
      </w:r>
      <w:proofErr w:type="gramEnd"/>
      <w:r>
        <w:t xml:space="preserve"> at cell level.</w:t>
      </w:r>
    </w:p>
    <w:p w14:paraId="16CA2BAD" w14:textId="77777777" w:rsidR="00141FCB" w:rsidRDefault="00141FCB" w:rsidP="00141FCB">
      <w:r>
        <w:t>[PR 5.7.6-002] The 5G system shall be able to provide communication with Ambient-IoT devices with the following KPIs :</w:t>
      </w:r>
    </w:p>
    <w:p w14:paraId="64FA5B32" w14:textId="77777777" w:rsidR="00141FCB" w:rsidRDefault="00141FCB" w:rsidP="00141FCB">
      <w:pPr>
        <w:pStyle w:val="TH"/>
        <w:rPr>
          <w:rFonts w:eastAsia="SimSun"/>
          <w:shd w:val="clear" w:color="auto" w:fill="FFFFFF"/>
        </w:rPr>
      </w:pPr>
      <w:bookmarkStart w:id="1" w:name="_Hlk120192694"/>
      <w:r>
        <w:rPr>
          <w:rFonts w:eastAsia="SimSun"/>
          <w:shd w:val="clear" w:color="auto" w:fill="FFFFFF"/>
        </w:rPr>
        <w:t xml:space="preserve">Table </w:t>
      </w:r>
      <w:r>
        <w:rPr>
          <w:sz w:val="21"/>
        </w:rPr>
        <w:t>5.7.6-</w:t>
      </w:r>
      <w:r>
        <w:fldChar w:fldCharType="begin"/>
      </w:r>
      <w:r>
        <w:rPr>
          <w:sz w:val="21"/>
        </w:rPr>
        <w:instrText xml:space="preserve"> SEQ Figure_2.3- \* ARABIC </w:instrText>
      </w:r>
      <w:r>
        <w:fldChar w:fldCharType="separate"/>
      </w:r>
      <w:r>
        <w:rPr>
          <w:noProof/>
          <w:sz w:val="21"/>
        </w:rPr>
        <w:t>1</w:t>
      </w:r>
      <w:r>
        <w:fldChar w:fldCharType="end"/>
      </w:r>
      <w:r>
        <w:rPr>
          <w:sz w:val="21"/>
        </w:rPr>
        <w:t xml:space="preserve">: </w:t>
      </w:r>
      <w:r>
        <w:rPr>
          <w:rFonts w:eastAsia="SimSun"/>
          <w:shd w:val="clear" w:color="auto" w:fill="FFFFFF"/>
        </w:rPr>
        <w:t xml:space="preserve"> </w:t>
      </w:r>
      <w:bookmarkEnd w:id="1"/>
      <w:r>
        <w:rPr>
          <w:rFonts w:eastAsia="SimSun"/>
          <w:shd w:val="clear" w:color="auto" w:fill="FFFFFF"/>
        </w:rPr>
        <w:t xml:space="preserve">KPI Requirements for Airport Terminal/Shipping Port Service </w:t>
      </w:r>
    </w:p>
    <w:tbl>
      <w:tblPr>
        <w:tblW w:w="919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6"/>
        <w:gridCol w:w="630"/>
        <w:gridCol w:w="556"/>
        <w:gridCol w:w="556"/>
        <w:gridCol w:w="557"/>
        <w:gridCol w:w="592"/>
        <w:gridCol w:w="1127"/>
        <w:gridCol w:w="557"/>
        <w:gridCol w:w="649"/>
        <w:gridCol w:w="1075"/>
        <w:gridCol w:w="557"/>
        <w:gridCol w:w="557"/>
        <w:gridCol w:w="691"/>
        <w:gridCol w:w="661"/>
      </w:tblGrid>
      <w:tr w:rsidR="00F7584B" w14:paraId="163CD5B1" w14:textId="77777777" w:rsidTr="00141FCB">
        <w:trPr>
          <w:cantSplit/>
          <w:trHeight w:val="3350"/>
        </w:trPr>
        <w:tc>
          <w:tcPr>
            <w:tcW w:w="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38974B6" w14:textId="77777777" w:rsidR="00141FCB" w:rsidRDefault="00141FCB">
            <w:pPr>
              <w:ind w:left="113" w:right="113"/>
              <w:rPr>
                <w:rFonts w:ascii="Arial" w:eastAsia="DengXian" w:hAnsi="Arial" w:cs="Arial"/>
                <w:sz w:val="18"/>
                <w:szCs w:val="18"/>
                <w:lang w:val="en-US"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Scenario</w:t>
            </w:r>
          </w:p>
        </w:tc>
        <w:tc>
          <w:tcPr>
            <w:tcW w:w="7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B4F6B5D" w14:textId="77777777" w:rsidR="00141FCB" w:rsidRDefault="00141FCB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0D6DBBA" w14:textId="77777777" w:rsidR="00141FCB" w:rsidRDefault="00141FCB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DB83BAC" w14:textId="77777777" w:rsidR="00141FCB" w:rsidRDefault="00141FCB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FD60BCD" w14:textId="77777777" w:rsidR="00141FCB" w:rsidRDefault="00141FCB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65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18F9AE7" w14:textId="77777777" w:rsidR="00141FCB" w:rsidRDefault="00141FCB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D366B2E" w14:textId="77777777" w:rsidR="00141FCB" w:rsidRDefault="00141FCB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BBAA6B1" w14:textId="77777777" w:rsidR="00141FCB" w:rsidRDefault="00141FCB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72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299AC32" w14:textId="77777777" w:rsidR="00141FCB" w:rsidRDefault="00141FCB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C6FB01C" w14:textId="77777777" w:rsidR="00141FCB" w:rsidRDefault="00141FCB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3C419FB" w14:textId="77777777" w:rsidR="00141FCB" w:rsidRDefault="00141FCB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5259D1A" w14:textId="77777777" w:rsidR="00141FCB" w:rsidRDefault="00141FCB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F08F65E" w14:textId="77777777" w:rsidR="00141FCB" w:rsidRDefault="00141FCB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5E03ACE" w14:textId="77777777" w:rsidR="00141FCB" w:rsidRDefault="00141FCB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</w:tr>
      <w:tr w:rsidR="00CC5102" w14:paraId="63D19A09" w14:textId="77777777" w:rsidTr="00141FCB">
        <w:trPr>
          <w:trHeight w:val="831"/>
        </w:trPr>
        <w:tc>
          <w:tcPr>
            <w:tcW w:w="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6DEAD82" w14:textId="77777777" w:rsidR="00141FCB" w:rsidRDefault="00141FCB">
            <w:pPr>
              <w:pStyle w:val="TAC"/>
              <w:rPr>
                <w:rFonts w:cs="Arial"/>
                <w:bCs/>
                <w:szCs w:val="18"/>
                <w:lang w:eastAsia="nl-NL"/>
              </w:rPr>
            </w:pPr>
            <w:r>
              <w:rPr>
                <w:rFonts w:cs="Arial"/>
                <w:bCs/>
                <w:szCs w:val="18"/>
              </w:rPr>
              <w:lastRenderedPageBreak/>
              <w:t>Airport Terminal/ Shipping Port</w:t>
            </w:r>
          </w:p>
          <w:p w14:paraId="17B335A3" w14:textId="77777777" w:rsidR="00141FCB" w:rsidRDefault="00141FCB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11D66C9" w14:textId="77777777" w:rsidR="00141FCB" w:rsidRDefault="00141FCB">
            <w:pPr>
              <w:pStyle w:val="TAC"/>
              <w:rPr>
                <w:rFonts w:cs="Arial"/>
                <w:bCs/>
                <w:szCs w:val="18"/>
                <w:lang w:eastAsia="nl-NL"/>
              </w:rPr>
            </w:pPr>
            <w:r>
              <w:rPr>
                <w:rFonts w:cs="Arial"/>
                <w:bCs/>
                <w:szCs w:val="18"/>
              </w:rPr>
              <w:t>&gt;1sec</w:t>
            </w:r>
          </w:p>
          <w:p w14:paraId="6FFD0C2D" w14:textId="77777777" w:rsidR="00141FCB" w:rsidRDefault="00141FCB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C90E69" w14:textId="77777777" w:rsidR="00141FCB" w:rsidRDefault="00141FCB">
            <w:pPr>
              <w:pStyle w:val="TAC"/>
              <w:rPr>
                <w:rFonts w:cs="Arial"/>
                <w:bCs/>
                <w:szCs w:val="18"/>
                <w:lang w:eastAsia="nl-NL"/>
              </w:rPr>
            </w:pPr>
            <w:r>
              <w:rPr>
                <w:rFonts w:cs="Arial"/>
                <w:bCs/>
                <w:szCs w:val="18"/>
              </w:rPr>
              <w:t>99%</w:t>
            </w:r>
          </w:p>
          <w:p w14:paraId="113AB9EC" w14:textId="77777777" w:rsidR="00141FCB" w:rsidRDefault="00141FCB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4FB5C2B" w14:textId="77777777" w:rsidR="00141FCB" w:rsidRDefault="00141FCB">
            <w:pPr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A0B9166" w14:textId="77777777" w:rsidR="00141FCB" w:rsidRDefault="00141FCB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D5BD3C" w14:textId="77777777" w:rsidR="00141FCB" w:rsidRDefault="00141FCB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256 bits (UL) (Note 1)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AC99611" w14:textId="77777777" w:rsidR="00141FCB" w:rsidRDefault="00141FCB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&gt;100 devices/1km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ko-KR"/>
              </w:rPr>
              <w:t>2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28ED9F9" w14:textId="77777777" w:rsidR="00141FCB" w:rsidRDefault="00141FCB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50m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D4D1075" w14:textId="77777777" w:rsidR="00141FCB" w:rsidRDefault="00141FCB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1-10km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t xml:space="preserve">2 </w:t>
            </w:r>
            <w:r>
              <w:rPr>
                <w:rFonts w:ascii="Arial" w:hAnsi="Arial" w:cs="Arial"/>
                <w:bCs/>
                <w:sz w:val="18"/>
                <w:szCs w:val="18"/>
              </w:rPr>
              <w:t>(Note 2)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07D1AAB" w14:textId="1789AAEF" w:rsidR="00141FCB" w:rsidRDefault="00141FCB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del w:id="2" w:author="Lola Awoniyi-Oteri1" w:date="2023-05-10T12:27:00Z">
              <w:r w:rsidDel="005216B9"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delText>NA</w:delText>
              </w:r>
            </w:del>
            <w:ins w:id="3" w:author="Lola Awoniyi-Oteri1" w:date="2023-05-10T12:47:00Z">
              <w:r w:rsidR="00CC5102"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t>&lt;10km</w:t>
              </w:r>
              <w:r w:rsidR="00F7584B"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t>/hr</w:t>
              </w:r>
            </w:ins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A74D482" w14:textId="77777777" w:rsidR="00141FCB" w:rsidRDefault="00141FCB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F095684" w14:textId="77777777" w:rsidR="00141FCB" w:rsidRDefault="00141FCB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448F73F" w14:textId="47C38008" w:rsidR="00141FCB" w:rsidRDefault="00141FCB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del w:id="4" w:author="Lola Awoniyi-Oteri1" w:date="2023-05-10T12:27:00Z">
              <w:r w:rsidDel="005216B9"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delText>NA</w:delText>
              </w:r>
            </w:del>
            <w:ins w:id="5" w:author="Lola Awoniyi-Oteri1" w:date="2023-05-10T12:27:00Z">
              <w:r w:rsidR="005216B9"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t>&gt;90</w:t>
              </w:r>
            </w:ins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E41F7F1" w14:textId="34F7CE90" w:rsidR="00141FCB" w:rsidRDefault="00141FCB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del w:id="6" w:author="Lola Awoniyi-Oteri1" w:date="2023-05-10T12:27:00Z">
              <w:r w:rsidDel="005216B9"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delText>NA</w:delText>
              </w:r>
            </w:del>
            <w:ins w:id="7" w:author="Lola Awoniyi-Oteri1" w:date="2023-05-10T12:27:00Z">
              <w:r w:rsidR="00A8459E"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t>cell level</w:t>
              </w:r>
            </w:ins>
          </w:p>
        </w:tc>
      </w:tr>
      <w:tr w:rsidR="00141FCB" w14:paraId="252E05A8" w14:textId="77777777" w:rsidTr="00141FCB">
        <w:trPr>
          <w:trHeight w:val="540"/>
        </w:trPr>
        <w:tc>
          <w:tcPr>
            <w:tcW w:w="9199" w:type="dxa"/>
            <w:gridSpan w:val="1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B0F4207" w14:textId="77777777" w:rsidR="00141FCB" w:rsidRDefault="00141FCB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Note 1: 128 bits for the Electronic Product Code (EPC) of the tracked object and additional 128 bits assumed for control / other data (e.g., location-related).</w:t>
            </w:r>
          </w:p>
          <w:p w14:paraId="136502ED" w14:textId="77777777" w:rsidR="00141FCB" w:rsidRDefault="00141FCB">
            <w:pPr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Note 2: As an example, Newark Airport size ~8km2.</w:t>
            </w:r>
          </w:p>
        </w:tc>
      </w:tr>
    </w:tbl>
    <w:p w14:paraId="703C8726" w14:textId="333C3C3F" w:rsidR="0009108F" w:rsidRPr="00B4780E" w:rsidRDefault="0009108F" w:rsidP="00B4780E">
      <w:pPr>
        <w:spacing w:after="0"/>
        <w:rPr>
          <w:sz w:val="24"/>
          <w:szCs w:val="24"/>
          <w:lang w:val="en-US"/>
        </w:rPr>
      </w:pPr>
    </w:p>
    <w:p w14:paraId="04D797A0" w14:textId="755B4ED3" w:rsidR="00B83F2C" w:rsidRDefault="00B83F2C" w:rsidP="00B4780E"/>
    <w:p w14:paraId="09723B51" w14:textId="7E5A51F6" w:rsidR="00B4780E" w:rsidRDefault="00B4780E" w:rsidP="0009108F">
      <w:pPr>
        <w:rPr>
          <w:noProof/>
          <w:lang w:val="en-US"/>
        </w:rPr>
      </w:pPr>
    </w:p>
    <w:p w14:paraId="0A960EFA" w14:textId="77777777" w:rsidR="0009108F" w:rsidRPr="00C21836" w:rsidRDefault="0009108F" w:rsidP="0009108F">
      <w:pPr>
        <w:rPr>
          <w:noProof/>
          <w:lang w:val="en-US"/>
        </w:rPr>
      </w:pPr>
    </w:p>
    <w:p w14:paraId="39C93881" w14:textId="0D2670EE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9C6AAE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="009C6AAE"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B2F237" w14:textId="77777777" w:rsidR="006912E9" w:rsidRDefault="006912E9">
      <w:r>
        <w:separator/>
      </w:r>
    </w:p>
  </w:endnote>
  <w:endnote w:type="continuationSeparator" w:id="0">
    <w:p w14:paraId="4250F8B2" w14:textId="77777777" w:rsidR="006912E9" w:rsidRDefault="00691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03AAE2" w14:textId="77777777" w:rsidR="006912E9" w:rsidRDefault="006912E9">
      <w:r>
        <w:separator/>
      </w:r>
    </w:p>
  </w:footnote>
  <w:footnote w:type="continuationSeparator" w:id="0">
    <w:p w14:paraId="11E184D1" w14:textId="77777777" w:rsidR="006912E9" w:rsidRDefault="006912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9039D8"/>
    <w:multiLevelType w:val="hybridMultilevel"/>
    <w:tmpl w:val="90884E9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4971F0C"/>
    <w:multiLevelType w:val="hybridMultilevel"/>
    <w:tmpl w:val="D4600A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B63CEF"/>
    <w:multiLevelType w:val="multilevel"/>
    <w:tmpl w:val="07C462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0E979C8"/>
    <w:multiLevelType w:val="hybridMultilevel"/>
    <w:tmpl w:val="77D839F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B77503"/>
    <w:multiLevelType w:val="hybridMultilevel"/>
    <w:tmpl w:val="CC267C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494722"/>
    <w:multiLevelType w:val="hybridMultilevel"/>
    <w:tmpl w:val="6726A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0F3BA1"/>
    <w:multiLevelType w:val="hybridMultilevel"/>
    <w:tmpl w:val="9D4CD7A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6"/>
  </w:num>
  <w:num w:numId="5" w16cid:durableId="331447188">
    <w:abstractNumId w:val="7"/>
  </w:num>
  <w:num w:numId="6" w16cid:durableId="682366649">
    <w:abstractNumId w:val="5"/>
  </w:num>
  <w:num w:numId="7" w16cid:durableId="1224565021">
    <w:abstractNumId w:val="2"/>
  </w:num>
  <w:num w:numId="8" w16cid:durableId="1356346435">
    <w:abstractNumId w:val="9"/>
  </w:num>
  <w:num w:numId="9" w16cid:durableId="774910988">
    <w:abstractNumId w:val="7"/>
  </w:num>
  <w:num w:numId="10" w16cid:durableId="1431118820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1265002">
    <w:abstractNumId w:val="8"/>
  </w:num>
  <w:num w:numId="12" w16cid:durableId="74287552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ola Awoniyi-Oteri1">
    <w15:presenceInfo w15:providerId="None" w15:userId="Lola Awoniyi-Oter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40B1"/>
    <w:rsid w:val="00033397"/>
    <w:rsid w:val="00040095"/>
    <w:rsid w:val="00051834"/>
    <w:rsid w:val="00054A22"/>
    <w:rsid w:val="00062023"/>
    <w:rsid w:val="000655A6"/>
    <w:rsid w:val="00080512"/>
    <w:rsid w:val="0009108F"/>
    <w:rsid w:val="000B04ED"/>
    <w:rsid w:val="000C47C3"/>
    <w:rsid w:val="000D58AB"/>
    <w:rsid w:val="00133525"/>
    <w:rsid w:val="00140A47"/>
    <w:rsid w:val="00141FCB"/>
    <w:rsid w:val="001503D6"/>
    <w:rsid w:val="001A4C42"/>
    <w:rsid w:val="001A7420"/>
    <w:rsid w:val="001B1B57"/>
    <w:rsid w:val="001B6637"/>
    <w:rsid w:val="001C21C3"/>
    <w:rsid w:val="001D02C2"/>
    <w:rsid w:val="001E0E33"/>
    <w:rsid w:val="001F0C1D"/>
    <w:rsid w:val="001F1132"/>
    <w:rsid w:val="001F168B"/>
    <w:rsid w:val="00224099"/>
    <w:rsid w:val="002347A2"/>
    <w:rsid w:val="002675F0"/>
    <w:rsid w:val="002760EE"/>
    <w:rsid w:val="002B6339"/>
    <w:rsid w:val="002E00EE"/>
    <w:rsid w:val="003172DC"/>
    <w:rsid w:val="0035462D"/>
    <w:rsid w:val="00356555"/>
    <w:rsid w:val="003765B8"/>
    <w:rsid w:val="003C230A"/>
    <w:rsid w:val="003C3971"/>
    <w:rsid w:val="003C7D65"/>
    <w:rsid w:val="00423334"/>
    <w:rsid w:val="00430FAF"/>
    <w:rsid w:val="004345EC"/>
    <w:rsid w:val="00465515"/>
    <w:rsid w:val="0049751D"/>
    <w:rsid w:val="004C30AC"/>
    <w:rsid w:val="004D3578"/>
    <w:rsid w:val="004E213A"/>
    <w:rsid w:val="004F0988"/>
    <w:rsid w:val="004F3340"/>
    <w:rsid w:val="0050319F"/>
    <w:rsid w:val="00510DDB"/>
    <w:rsid w:val="005216B9"/>
    <w:rsid w:val="0053388B"/>
    <w:rsid w:val="00535773"/>
    <w:rsid w:val="00543E6C"/>
    <w:rsid w:val="00565087"/>
    <w:rsid w:val="00577208"/>
    <w:rsid w:val="00597B11"/>
    <w:rsid w:val="005C4B51"/>
    <w:rsid w:val="005D2E01"/>
    <w:rsid w:val="005D3C63"/>
    <w:rsid w:val="005D7526"/>
    <w:rsid w:val="005E4BB2"/>
    <w:rsid w:val="005F41D8"/>
    <w:rsid w:val="005F788A"/>
    <w:rsid w:val="00602AEA"/>
    <w:rsid w:val="00614FDF"/>
    <w:rsid w:val="0063543D"/>
    <w:rsid w:val="00647114"/>
    <w:rsid w:val="00687DC4"/>
    <w:rsid w:val="006912E9"/>
    <w:rsid w:val="006A323F"/>
    <w:rsid w:val="006B30D0"/>
    <w:rsid w:val="006C3D95"/>
    <w:rsid w:val="006E5C86"/>
    <w:rsid w:val="006F2A36"/>
    <w:rsid w:val="006F63DE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A6C4E"/>
    <w:rsid w:val="007B600E"/>
    <w:rsid w:val="007F0F4A"/>
    <w:rsid w:val="008028A4"/>
    <w:rsid w:val="0082668B"/>
    <w:rsid w:val="00830747"/>
    <w:rsid w:val="008359CD"/>
    <w:rsid w:val="00865F93"/>
    <w:rsid w:val="008768CA"/>
    <w:rsid w:val="00881287"/>
    <w:rsid w:val="008B6ED6"/>
    <w:rsid w:val="008C384C"/>
    <w:rsid w:val="008C6825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C6AAE"/>
    <w:rsid w:val="009D6D69"/>
    <w:rsid w:val="009F37B7"/>
    <w:rsid w:val="00A066E7"/>
    <w:rsid w:val="00A10F02"/>
    <w:rsid w:val="00A164B4"/>
    <w:rsid w:val="00A26956"/>
    <w:rsid w:val="00A27486"/>
    <w:rsid w:val="00A53724"/>
    <w:rsid w:val="00A56066"/>
    <w:rsid w:val="00A73129"/>
    <w:rsid w:val="00A80414"/>
    <w:rsid w:val="00A82346"/>
    <w:rsid w:val="00A8459E"/>
    <w:rsid w:val="00A92BA1"/>
    <w:rsid w:val="00A95A32"/>
    <w:rsid w:val="00AA11D1"/>
    <w:rsid w:val="00AB4A5D"/>
    <w:rsid w:val="00AC6BC6"/>
    <w:rsid w:val="00AE65E2"/>
    <w:rsid w:val="00AF1460"/>
    <w:rsid w:val="00B04C0C"/>
    <w:rsid w:val="00B15449"/>
    <w:rsid w:val="00B208E2"/>
    <w:rsid w:val="00B449CA"/>
    <w:rsid w:val="00B44CBB"/>
    <w:rsid w:val="00B4780E"/>
    <w:rsid w:val="00B83F2C"/>
    <w:rsid w:val="00B93086"/>
    <w:rsid w:val="00B939DA"/>
    <w:rsid w:val="00BA19ED"/>
    <w:rsid w:val="00BA4B8D"/>
    <w:rsid w:val="00BA54E4"/>
    <w:rsid w:val="00BC0F7D"/>
    <w:rsid w:val="00BD150B"/>
    <w:rsid w:val="00BD7D31"/>
    <w:rsid w:val="00BE3255"/>
    <w:rsid w:val="00BE7BF9"/>
    <w:rsid w:val="00BF128E"/>
    <w:rsid w:val="00BF4AD2"/>
    <w:rsid w:val="00C00614"/>
    <w:rsid w:val="00C074DD"/>
    <w:rsid w:val="00C1496A"/>
    <w:rsid w:val="00C33079"/>
    <w:rsid w:val="00C45231"/>
    <w:rsid w:val="00C551FF"/>
    <w:rsid w:val="00C631A6"/>
    <w:rsid w:val="00C72833"/>
    <w:rsid w:val="00C80F1D"/>
    <w:rsid w:val="00C84B75"/>
    <w:rsid w:val="00C91962"/>
    <w:rsid w:val="00C93F40"/>
    <w:rsid w:val="00C94673"/>
    <w:rsid w:val="00CA3D0C"/>
    <w:rsid w:val="00CC5102"/>
    <w:rsid w:val="00D3320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30DF"/>
    <w:rsid w:val="00DF62CD"/>
    <w:rsid w:val="00E019AD"/>
    <w:rsid w:val="00E16509"/>
    <w:rsid w:val="00E3478C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7584B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styleId="Strong">
    <w:name w:val="Strong"/>
    <w:basedOn w:val="DefaultParagraphFont"/>
    <w:uiPriority w:val="22"/>
    <w:qFormat/>
    <w:rsid w:val="00B4780E"/>
    <w:rPr>
      <w:b/>
      <w:bCs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B4780E"/>
    <w:rPr>
      <w:rFonts w:ascii="Calibri" w:eastAsia="Calibri" w:hAnsi="Calibri" w:cs="Calibri"/>
      <w:sz w:val="22"/>
      <w:szCs w:val="22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numbered"/>
    <w:basedOn w:val="Normal"/>
    <w:link w:val="ListParagraphChar"/>
    <w:uiPriority w:val="34"/>
    <w:qFormat/>
    <w:rsid w:val="00B4780E"/>
    <w:pPr>
      <w:spacing w:after="160" w:line="256" w:lineRule="auto"/>
      <w:ind w:left="720"/>
      <w:contextualSpacing/>
    </w:pPr>
    <w:rPr>
      <w:rFonts w:ascii="Calibri" w:eastAsia="Calibri" w:hAnsi="Calibri" w:cs="Calibri"/>
      <w:sz w:val="22"/>
      <w:szCs w:val="22"/>
      <w:lang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B4780E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B4780E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B4780E"/>
    <w:rPr>
      <w:rFonts w:ascii="Arial" w:hAnsi="Arial"/>
      <w:b/>
      <w:lang w:eastAsia="en-US"/>
    </w:rPr>
  </w:style>
  <w:style w:type="character" w:customStyle="1" w:styleId="normaltextrun">
    <w:name w:val="normaltextrun"/>
    <w:basedOn w:val="DefaultParagraphFont"/>
    <w:rsid w:val="00B4780E"/>
  </w:style>
  <w:style w:type="paragraph" w:styleId="Revision">
    <w:name w:val="Revision"/>
    <w:hidden/>
    <w:uiPriority w:val="99"/>
    <w:semiHidden/>
    <w:rsid w:val="00B4780E"/>
    <w:rPr>
      <w:lang w:eastAsia="en-US"/>
    </w:rPr>
  </w:style>
  <w:style w:type="paragraph" w:customStyle="1" w:styleId="xmsolistparagraph">
    <w:name w:val="x_msolistparagraph"/>
    <w:basedOn w:val="Normal"/>
    <w:rsid w:val="00B83F2C"/>
    <w:pPr>
      <w:spacing w:after="0"/>
      <w:ind w:left="720"/>
    </w:pPr>
    <w:rPr>
      <w:rFonts w:ascii="Calibri" w:eastAsiaTheme="minorHAnsi" w:hAnsi="Calibri" w:cs="Calibri"/>
      <w:sz w:val="22"/>
      <w:szCs w:val="22"/>
      <w:lang w:val="en-US"/>
    </w:rPr>
  </w:style>
  <w:style w:type="paragraph" w:customStyle="1" w:styleId="xmsonormal">
    <w:name w:val="x_msonormal"/>
    <w:basedOn w:val="Normal"/>
    <w:rsid w:val="001E0E33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61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16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5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2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09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2</Pages>
  <Words>276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1816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Lola Awoniyi-Oteri1</cp:lastModifiedBy>
  <cp:revision>18</cp:revision>
  <cp:lastPrinted>2019-02-25T14:05:00Z</cp:lastPrinted>
  <dcterms:created xsi:type="dcterms:W3CDTF">2023-05-10T19:22:00Z</dcterms:created>
  <dcterms:modified xsi:type="dcterms:W3CDTF">2023-05-12T03:07:00Z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-2045728595</vt:i4>
  </property>
  <property fmtid="{D5CDD505-2E9C-101B-9397-08002B2CF9AE}" pid="3" name="_NewReviewCycle">
    <vt:lpwstr/>
  </property>
  <property fmtid="{D5CDD505-2E9C-101B-9397-08002B2CF9AE}" pid="4" name="_EmailSubject">
    <vt:lpwstr>Contribution for SA1</vt:lpwstr>
  </property>
  <property fmtid="{D5CDD505-2E9C-101B-9397-08002B2CF9AE}" pid="5" name="_AuthorEmail">
    <vt:lpwstr>oawoniyi@qti.qualcomm.com</vt:lpwstr>
  </property>
  <property fmtid="{D5CDD505-2E9C-101B-9397-08002B2CF9AE}" pid="6" name="_AuthorEmailDisplayName">
    <vt:lpwstr>Lola Awoniyi-Oteri</vt:lpwstr>
  </property>
</Properties>
</file>